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E970F" w14:textId="41730E87" w:rsidR="00F55A09" w:rsidRPr="00940AE1" w:rsidRDefault="003759C8" w:rsidP="00940AE1">
      <w:pPr>
        <w:pStyle w:val="Legenda"/>
        <w:keepNext/>
        <w:jc w:val="center"/>
        <w:rPr>
          <w:rFonts w:ascii="Times New Roman" w:hAnsi="Times New Roman" w:cs="Times New Roman"/>
          <w:b/>
          <w:i w:val="0"/>
          <w:color w:val="auto"/>
          <w:sz w:val="32"/>
        </w:rPr>
      </w:pPr>
      <w:r w:rsidRPr="00C70ECD">
        <w:rPr>
          <w:rFonts w:ascii="Times New Roman" w:hAnsi="Times New Roman" w:cs="Times New Roman"/>
          <w:b/>
          <w:i w:val="0"/>
          <w:color w:val="auto"/>
          <w:sz w:val="32"/>
        </w:rPr>
        <w:t>SZCZEGÓŁOWE KRYTERIA ILOŚCIOWE</w:t>
      </w:r>
      <w:r w:rsidR="003F00A3">
        <w:rPr>
          <w:rFonts w:ascii="Times New Roman" w:hAnsi="Times New Roman" w:cs="Times New Roman"/>
          <w:b/>
          <w:i w:val="0"/>
          <w:color w:val="auto"/>
          <w:sz w:val="32"/>
        </w:rPr>
        <w:t xml:space="preserve"> DLA SEKTORA USŁUG</w:t>
      </w:r>
    </w:p>
    <w:tbl>
      <w:tblPr>
        <w:tblW w:w="11252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976"/>
        <w:gridCol w:w="1985"/>
        <w:gridCol w:w="2977"/>
        <w:gridCol w:w="2409"/>
        <w:gridCol w:w="195"/>
      </w:tblGrid>
      <w:tr w:rsidR="00344528" w:rsidRPr="00F55A09" w14:paraId="74D310E3" w14:textId="77777777" w:rsidTr="009A71B7">
        <w:trPr>
          <w:gridAfter w:val="1"/>
          <w:wAfter w:w="195" w:type="dxa"/>
          <w:trHeight w:val="36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E155" w14:textId="77777777" w:rsidR="00344528" w:rsidRPr="00F55A09" w:rsidRDefault="00344528" w:rsidP="0037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24928" w14:textId="77777777" w:rsidR="00344528" w:rsidRPr="00F55A09" w:rsidRDefault="00344528" w:rsidP="0037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55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powiat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D3DC0" w14:textId="77777777" w:rsidR="00344528" w:rsidRPr="00F55A09" w:rsidRDefault="00344528" w:rsidP="0037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55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stopa bezrobocia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6CDC2" w14:textId="4FA90C8B" w:rsidR="00344528" w:rsidRPr="00F55A09" w:rsidRDefault="00940AE1" w:rsidP="0037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wielkość przedsiębiorstwa, </w:t>
            </w:r>
            <w:r w:rsidR="003F00A3" w:rsidRPr="00F55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rodzaj inwestycji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0719A" w14:textId="7FDD5229" w:rsidR="00344528" w:rsidRPr="00F55A09" w:rsidRDefault="00344528" w:rsidP="0037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55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minimalne nakłady [mln</w:t>
            </w:r>
            <w:r w:rsidR="00FF4C8C" w:rsidRPr="00F55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PLN</w:t>
            </w:r>
            <w:r w:rsidRPr="00F55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]</w:t>
            </w:r>
          </w:p>
        </w:tc>
      </w:tr>
      <w:tr w:rsidR="00344528" w:rsidRPr="00F55A09" w14:paraId="52281ACF" w14:textId="77777777" w:rsidTr="009A71B7">
        <w:trPr>
          <w:gridAfter w:val="1"/>
          <w:wAfter w:w="195" w:type="dxa"/>
          <w:cantSplit/>
          <w:trHeight w:val="20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603BBC8A" w14:textId="77777777" w:rsidR="00344528" w:rsidRPr="009A71B7" w:rsidRDefault="00344528" w:rsidP="003759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BCDF82" w14:textId="77777777" w:rsidR="00344528" w:rsidRPr="00F55A09" w:rsidRDefault="00344528" w:rsidP="0037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5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Powiat bolesławiecki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D77536" w14:textId="3344992C" w:rsidR="00344528" w:rsidRPr="00F55A09" w:rsidRDefault="00503AE8" w:rsidP="008F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4,00</w:t>
            </w:r>
            <w:r w:rsidR="003E4897" w:rsidRPr="00F55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%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8838B" w14:textId="582554F7" w:rsidR="00344528" w:rsidRPr="00F55A09" w:rsidRDefault="0047648D" w:rsidP="0037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nowy </w:t>
            </w:r>
            <w:r w:rsidR="00FF4C8C" w:rsidRPr="00F5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zakład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9B26B0" w14:textId="07690C0D" w:rsidR="00344528" w:rsidRPr="00F55A09" w:rsidRDefault="00AB1337" w:rsidP="0037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5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</w:tr>
      <w:tr w:rsidR="00344528" w:rsidRPr="00F55A09" w14:paraId="5193F5B1" w14:textId="77777777" w:rsidTr="009A71B7">
        <w:trPr>
          <w:gridAfter w:val="1"/>
          <w:wAfter w:w="195" w:type="dxa"/>
          <w:cantSplit/>
          <w:trHeight w:val="2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94E1D" w14:textId="77777777" w:rsidR="00344528" w:rsidRPr="009A71B7" w:rsidRDefault="00344528" w:rsidP="00375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56A358" w14:textId="77777777" w:rsidR="00344528" w:rsidRPr="00F55A09" w:rsidRDefault="00344528" w:rsidP="0037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C56DFE" w14:textId="77777777" w:rsidR="00344528" w:rsidRPr="00F55A09" w:rsidRDefault="00344528" w:rsidP="0037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196909" w14:textId="2B3973B4" w:rsidR="00344528" w:rsidRPr="00F55A09" w:rsidRDefault="00FF4C8C" w:rsidP="0037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5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reinwestycja*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7DF6E36" w14:textId="6FBA4C30" w:rsidR="00344528" w:rsidRPr="00F55A09" w:rsidRDefault="00AB1337" w:rsidP="0037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5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</w:tr>
      <w:tr w:rsidR="00FF4C8C" w:rsidRPr="00F55A09" w14:paraId="3894B9F8" w14:textId="77777777" w:rsidTr="009A71B7">
        <w:trPr>
          <w:gridAfter w:val="1"/>
          <w:wAfter w:w="195" w:type="dxa"/>
          <w:cantSplit/>
          <w:trHeight w:val="2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DA5A1C" w14:textId="77777777" w:rsidR="00FF4C8C" w:rsidRPr="009A71B7" w:rsidRDefault="00FF4C8C" w:rsidP="00FF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D7F0" w14:textId="276C3650" w:rsidR="00FF4C8C" w:rsidRPr="00F55A09" w:rsidRDefault="00FF4C8C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5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Powiat karkonoski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DE05" w14:textId="1F856A29" w:rsidR="00FF4C8C" w:rsidRPr="00F55A09" w:rsidRDefault="00503AE8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9,20</w:t>
            </w:r>
            <w:r w:rsidR="00FF4C8C" w:rsidRPr="00F55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11265" w14:textId="6EE2A7DF" w:rsidR="00FF4C8C" w:rsidRPr="00F55A09" w:rsidRDefault="00FF4C8C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5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nowy zakład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BAFD1" w14:textId="29078C52" w:rsidR="00FF4C8C" w:rsidRPr="00F55A09" w:rsidRDefault="00AB1337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5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</w:tr>
      <w:tr w:rsidR="00FF4C8C" w:rsidRPr="00F55A09" w14:paraId="13FCDF81" w14:textId="77777777" w:rsidTr="009A71B7">
        <w:trPr>
          <w:gridAfter w:val="1"/>
          <w:wAfter w:w="195" w:type="dxa"/>
          <w:cantSplit/>
          <w:trHeight w:val="2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AF3F27" w14:textId="77777777" w:rsidR="00FF4C8C" w:rsidRPr="009A71B7" w:rsidRDefault="00FF4C8C" w:rsidP="00FF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168FC4" w14:textId="77777777" w:rsidR="00FF4C8C" w:rsidRPr="00F55A09" w:rsidRDefault="00FF4C8C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960874" w14:textId="77777777" w:rsidR="00FF4C8C" w:rsidRPr="00F55A09" w:rsidRDefault="00FF4C8C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CF111A" w14:textId="42A17B49" w:rsidR="00FF4C8C" w:rsidRPr="00F55A09" w:rsidRDefault="00FF4C8C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5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reinwestycja*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ECFC672" w14:textId="653A61F1" w:rsidR="00FF4C8C" w:rsidRPr="00F55A09" w:rsidRDefault="00AB1337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5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0,5</w:t>
            </w:r>
          </w:p>
        </w:tc>
      </w:tr>
      <w:tr w:rsidR="00FF4C8C" w:rsidRPr="00F55A09" w14:paraId="6659D1DD" w14:textId="77777777" w:rsidTr="009A71B7">
        <w:trPr>
          <w:gridAfter w:val="1"/>
          <w:wAfter w:w="195" w:type="dxa"/>
          <w:cantSplit/>
          <w:trHeight w:val="2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EC13C" w14:textId="77777777" w:rsidR="00FF4C8C" w:rsidRPr="009A71B7" w:rsidRDefault="00FF4C8C" w:rsidP="00FF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87F9BB" w14:textId="77777777" w:rsidR="00FF4C8C" w:rsidRPr="00F55A09" w:rsidRDefault="00FF4C8C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5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Powiat kamiennogórski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845A17" w14:textId="61A6E0D0" w:rsidR="00FF4C8C" w:rsidRPr="00F55A09" w:rsidRDefault="00503AE8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5,80</w:t>
            </w:r>
            <w:r w:rsidR="00FF4C8C" w:rsidRPr="00F55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1186C" w14:textId="6128A458" w:rsidR="00FF4C8C" w:rsidRPr="00F55A09" w:rsidRDefault="00FF4C8C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5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nowy zakład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2A893" w14:textId="58733E03" w:rsidR="00FF4C8C" w:rsidRPr="00F55A09" w:rsidRDefault="00AB1337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5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</w:tr>
      <w:tr w:rsidR="00FF4C8C" w:rsidRPr="00F55A09" w14:paraId="4C08FF1C" w14:textId="77777777" w:rsidTr="009A71B7">
        <w:trPr>
          <w:gridAfter w:val="1"/>
          <w:wAfter w:w="195" w:type="dxa"/>
          <w:cantSplit/>
          <w:trHeight w:val="2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D4E98C" w14:textId="77777777" w:rsidR="00FF4C8C" w:rsidRPr="009A71B7" w:rsidRDefault="00FF4C8C" w:rsidP="00FF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1066AA" w14:textId="77777777" w:rsidR="00FF4C8C" w:rsidRPr="00F55A09" w:rsidRDefault="00FF4C8C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3F7A8D" w14:textId="77777777" w:rsidR="00FF4C8C" w:rsidRPr="00F55A09" w:rsidRDefault="00FF4C8C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4D3130" w14:textId="1787AFD9" w:rsidR="00FF4C8C" w:rsidRPr="00F55A09" w:rsidRDefault="00FF4C8C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5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reinwestycja*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F64E098" w14:textId="5DE96B20" w:rsidR="00FF4C8C" w:rsidRPr="00F55A09" w:rsidRDefault="00AB1337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5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1,5</w:t>
            </w:r>
          </w:p>
        </w:tc>
      </w:tr>
      <w:tr w:rsidR="00FF4C8C" w:rsidRPr="00F55A09" w14:paraId="50459AFE" w14:textId="77777777" w:rsidTr="009A71B7">
        <w:trPr>
          <w:gridAfter w:val="1"/>
          <w:wAfter w:w="195" w:type="dxa"/>
          <w:cantSplit/>
          <w:trHeight w:val="2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DD05F" w14:textId="77777777" w:rsidR="00FF4C8C" w:rsidRPr="009A71B7" w:rsidRDefault="00FF4C8C" w:rsidP="00FF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79D9" w14:textId="77777777" w:rsidR="00FF4C8C" w:rsidRPr="00F55A09" w:rsidRDefault="00FF4C8C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5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Powiat lubański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292F" w14:textId="63DC6C20" w:rsidR="00FF4C8C" w:rsidRPr="00F55A09" w:rsidRDefault="00503AE8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6,80</w:t>
            </w:r>
            <w:r w:rsidR="00FF4C8C" w:rsidRPr="00F55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2E87D" w14:textId="41A0AE1F" w:rsidR="00FF4C8C" w:rsidRPr="00F55A09" w:rsidRDefault="00FF4C8C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5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nowy zakład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DB2EA" w14:textId="73F63EA6" w:rsidR="00FF4C8C" w:rsidRPr="00F55A09" w:rsidRDefault="00AB1337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5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</w:tr>
      <w:tr w:rsidR="00FF4C8C" w:rsidRPr="00F55A09" w14:paraId="0157B103" w14:textId="77777777" w:rsidTr="009A71B7">
        <w:trPr>
          <w:gridAfter w:val="1"/>
          <w:wAfter w:w="195" w:type="dxa"/>
          <w:cantSplit/>
          <w:trHeight w:val="2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57CFFA" w14:textId="77777777" w:rsidR="00FF4C8C" w:rsidRPr="009A71B7" w:rsidRDefault="00FF4C8C" w:rsidP="00FF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D26B28" w14:textId="77777777" w:rsidR="00FF4C8C" w:rsidRPr="00F55A09" w:rsidRDefault="00FF4C8C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65C65C" w14:textId="77777777" w:rsidR="00FF4C8C" w:rsidRPr="00F55A09" w:rsidRDefault="00FF4C8C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776F52" w14:textId="57A4A5C3" w:rsidR="00FF4C8C" w:rsidRPr="00F55A09" w:rsidRDefault="00FF4C8C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5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reinwestycja*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2F66399" w14:textId="463D66E3" w:rsidR="00FF4C8C" w:rsidRPr="00F55A09" w:rsidRDefault="00AB1337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5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</w:tr>
      <w:tr w:rsidR="00FF4C8C" w:rsidRPr="00F55A09" w14:paraId="3C13083B" w14:textId="77777777" w:rsidTr="009A71B7">
        <w:trPr>
          <w:gridAfter w:val="1"/>
          <w:wAfter w:w="195" w:type="dxa"/>
          <w:cantSplit/>
          <w:trHeight w:val="2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E1E26" w14:textId="77777777" w:rsidR="00FF4C8C" w:rsidRPr="009A71B7" w:rsidRDefault="00FF4C8C" w:rsidP="00FF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177D2F" w14:textId="77777777" w:rsidR="00FF4C8C" w:rsidRPr="00F55A09" w:rsidRDefault="00FF4C8C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5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Powiat lwówecki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2A44B3" w14:textId="2FAFD134" w:rsidR="00FF4C8C" w:rsidRPr="00F55A09" w:rsidRDefault="00503AE8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9,40</w:t>
            </w:r>
            <w:r w:rsidR="00FF4C8C" w:rsidRPr="00F55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A4B96" w14:textId="19667ADA" w:rsidR="00FF4C8C" w:rsidRPr="00F55A09" w:rsidRDefault="00FF4C8C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5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nowy zakład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29B0D" w14:textId="21BF8100" w:rsidR="00FF4C8C" w:rsidRPr="00F55A09" w:rsidRDefault="00AB1337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5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</w:tr>
      <w:tr w:rsidR="00FF4C8C" w:rsidRPr="00F55A09" w14:paraId="16FC1176" w14:textId="77777777" w:rsidTr="009A71B7">
        <w:trPr>
          <w:gridAfter w:val="1"/>
          <w:wAfter w:w="195" w:type="dxa"/>
          <w:cantSplit/>
          <w:trHeight w:val="2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2F965A" w14:textId="77777777" w:rsidR="00FF4C8C" w:rsidRPr="009A71B7" w:rsidRDefault="00FF4C8C" w:rsidP="00FF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A7C925" w14:textId="77777777" w:rsidR="00FF4C8C" w:rsidRPr="00F55A09" w:rsidRDefault="00FF4C8C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DC711A" w14:textId="77777777" w:rsidR="00FF4C8C" w:rsidRPr="00F55A09" w:rsidRDefault="00FF4C8C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EBB20F" w14:textId="79DC047A" w:rsidR="00FF4C8C" w:rsidRPr="00F55A09" w:rsidRDefault="00FF4C8C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5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reinwestycja*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81ACB74" w14:textId="0F7585B1" w:rsidR="00FF4C8C" w:rsidRPr="00F55A09" w:rsidRDefault="00AB1337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5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0,5</w:t>
            </w:r>
          </w:p>
        </w:tc>
      </w:tr>
      <w:tr w:rsidR="00FF4C8C" w:rsidRPr="00F55A09" w14:paraId="0A7D6E45" w14:textId="77777777" w:rsidTr="009A71B7">
        <w:trPr>
          <w:gridAfter w:val="1"/>
          <w:wAfter w:w="195" w:type="dxa"/>
          <w:cantSplit/>
          <w:trHeight w:val="2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C5D613" w14:textId="77777777" w:rsidR="00FF4C8C" w:rsidRPr="009A71B7" w:rsidRDefault="00FF4C8C" w:rsidP="00FF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837A" w14:textId="77777777" w:rsidR="00FF4C8C" w:rsidRPr="00F55A09" w:rsidRDefault="00FF4C8C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5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Powiat milicki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9A71" w14:textId="482F6D81" w:rsidR="00FF4C8C" w:rsidRPr="00F55A09" w:rsidRDefault="00503AE8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5,70</w:t>
            </w:r>
            <w:r w:rsidR="00FF4C8C" w:rsidRPr="00F55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3A098" w14:textId="78C55821" w:rsidR="00FF4C8C" w:rsidRPr="00F55A09" w:rsidRDefault="00FF4C8C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5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nowy zakład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49BE6" w14:textId="3368A3F6" w:rsidR="00FF4C8C" w:rsidRPr="00F55A09" w:rsidRDefault="00503AE8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</w:tr>
      <w:tr w:rsidR="00FF4C8C" w:rsidRPr="00F55A09" w14:paraId="6FA8A647" w14:textId="77777777" w:rsidTr="009A71B7">
        <w:trPr>
          <w:gridAfter w:val="1"/>
          <w:wAfter w:w="195" w:type="dxa"/>
          <w:cantSplit/>
          <w:trHeight w:val="2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FC0AE3" w14:textId="77777777" w:rsidR="00FF4C8C" w:rsidRPr="009A71B7" w:rsidRDefault="00FF4C8C" w:rsidP="00FF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3A5452" w14:textId="77777777" w:rsidR="00FF4C8C" w:rsidRPr="00F55A09" w:rsidRDefault="00FF4C8C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C1ADED" w14:textId="77777777" w:rsidR="00FF4C8C" w:rsidRPr="00F55A09" w:rsidRDefault="00FF4C8C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3A124D" w14:textId="5CD6DB7E" w:rsidR="00FF4C8C" w:rsidRPr="00F55A09" w:rsidRDefault="00FF4C8C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5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reinwestycja*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BDCC61A" w14:textId="44E7BC42" w:rsidR="00FF4C8C" w:rsidRPr="00F55A09" w:rsidRDefault="00503AE8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1,5</w:t>
            </w:r>
          </w:p>
        </w:tc>
      </w:tr>
      <w:tr w:rsidR="00FF4C8C" w:rsidRPr="00F55A09" w14:paraId="3F2A62A8" w14:textId="77777777" w:rsidTr="009A71B7">
        <w:trPr>
          <w:gridAfter w:val="1"/>
          <w:wAfter w:w="195" w:type="dxa"/>
          <w:cantSplit/>
          <w:trHeight w:val="2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96632C" w14:textId="77777777" w:rsidR="00FF4C8C" w:rsidRPr="009A71B7" w:rsidRDefault="00FF4C8C" w:rsidP="00FF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676B5F" w14:textId="77777777" w:rsidR="00FF4C8C" w:rsidRPr="00F55A09" w:rsidRDefault="00FF4C8C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5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Powiat trzebnicki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8EF3EE" w14:textId="1BF85468" w:rsidR="00FF4C8C" w:rsidRPr="00F55A09" w:rsidRDefault="00503AE8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4,80</w:t>
            </w:r>
            <w:r w:rsidR="00FF4C8C" w:rsidRPr="00F55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0B1D2" w14:textId="437F1B30" w:rsidR="00FF4C8C" w:rsidRPr="00F55A09" w:rsidRDefault="00FF4C8C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5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nowy zakład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2C69E" w14:textId="4618EA26" w:rsidR="00FF4C8C" w:rsidRPr="00F55A09" w:rsidRDefault="00AB1337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5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</w:tr>
      <w:tr w:rsidR="00FF4C8C" w:rsidRPr="00F55A09" w14:paraId="1ED0E4E6" w14:textId="77777777" w:rsidTr="009A71B7">
        <w:trPr>
          <w:gridAfter w:val="1"/>
          <w:wAfter w:w="195" w:type="dxa"/>
          <w:cantSplit/>
          <w:trHeight w:val="2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796E7" w14:textId="77777777" w:rsidR="00FF4C8C" w:rsidRPr="009A71B7" w:rsidRDefault="00FF4C8C" w:rsidP="00FF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050DE3" w14:textId="77777777" w:rsidR="00FF4C8C" w:rsidRPr="00F55A09" w:rsidRDefault="00FF4C8C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F27B82" w14:textId="77777777" w:rsidR="00FF4C8C" w:rsidRPr="00F55A09" w:rsidRDefault="00FF4C8C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78ECFD" w14:textId="638430C1" w:rsidR="00FF4C8C" w:rsidRPr="00F55A09" w:rsidRDefault="00FF4C8C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5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reinwestycja*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F2879AF" w14:textId="376DF240" w:rsidR="00FF4C8C" w:rsidRPr="00F55A09" w:rsidRDefault="00AB1337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5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</w:tr>
      <w:tr w:rsidR="00FF4C8C" w:rsidRPr="00F55A09" w14:paraId="618A9A38" w14:textId="77777777" w:rsidTr="009A71B7">
        <w:trPr>
          <w:gridAfter w:val="1"/>
          <w:wAfter w:w="195" w:type="dxa"/>
          <w:cantSplit/>
          <w:trHeight w:val="2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CAD8D" w14:textId="77777777" w:rsidR="00FF4C8C" w:rsidRPr="009A71B7" w:rsidRDefault="00FF4C8C" w:rsidP="00FF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CB38" w14:textId="77777777" w:rsidR="00FF4C8C" w:rsidRPr="00F55A09" w:rsidRDefault="00FF4C8C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5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Powiat zgorzelecki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0ABF" w14:textId="764E5136" w:rsidR="00FF4C8C" w:rsidRPr="00F55A09" w:rsidRDefault="00503AE8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5,20</w:t>
            </w:r>
            <w:r w:rsidR="00FF4C8C" w:rsidRPr="00F55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00E57" w14:textId="2DFBDB29" w:rsidR="00FF4C8C" w:rsidRPr="00F55A09" w:rsidRDefault="00FF4C8C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5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nowy zakład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2E7FD" w14:textId="0473649F" w:rsidR="00FF4C8C" w:rsidRPr="00F55A09" w:rsidRDefault="008A39E7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</w:tr>
      <w:tr w:rsidR="00FF4C8C" w:rsidRPr="00F55A09" w14:paraId="6DE46EAC" w14:textId="77777777" w:rsidTr="009A71B7">
        <w:trPr>
          <w:gridAfter w:val="1"/>
          <w:wAfter w:w="195" w:type="dxa"/>
          <w:cantSplit/>
          <w:trHeight w:val="2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4B30DC" w14:textId="77777777" w:rsidR="00FF4C8C" w:rsidRPr="009A71B7" w:rsidRDefault="00FF4C8C" w:rsidP="00FF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9E2B94" w14:textId="77777777" w:rsidR="00FF4C8C" w:rsidRPr="00F55A09" w:rsidRDefault="00FF4C8C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FACDCC" w14:textId="77777777" w:rsidR="00FF4C8C" w:rsidRPr="00F55A09" w:rsidRDefault="00FF4C8C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B5B658" w14:textId="1EDA3AB1" w:rsidR="00FF4C8C" w:rsidRPr="00F55A09" w:rsidRDefault="00FF4C8C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5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reinwestycja*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C212065" w14:textId="2C825F7A" w:rsidR="00FF4C8C" w:rsidRPr="00F55A09" w:rsidRDefault="008A39E7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</w:tr>
      <w:tr w:rsidR="00FF4C8C" w:rsidRPr="00F55A09" w14:paraId="743968B4" w14:textId="77777777" w:rsidTr="009A71B7">
        <w:trPr>
          <w:gridAfter w:val="1"/>
          <w:wAfter w:w="195" w:type="dxa"/>
          <w:cantSplit/>
          <w:trHeight w:val="2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742CF" w14:textId="77777777" w:rsidR="00FF4C8C" w:rsidRPr="009A71B7" w:rsidRDefault="00FF4C8C" w:rsidP="00FF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DACB66" w14:textId="38A317DF" w:rsidR="00FF4C8C" w:rsidRPr="00F55A09" w:rsidRDefault="00FF4C8C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5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Powiat m.</w:t>
            </w:r>
            <w:r w:rsidR="008A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F5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Jelenia Góra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B9FDD8" w14:textId="05542E53" w:rsidR="00FF4C8C" w:rsidRPr="00F55A09" w:rsidRDefault="00503AE8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3,50</w:t>
            </w:r>
            <w:r w:rsidR="00FF4C8C" w:rsidRPr="00F55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C0F9F" w14:textId="35AADF47" w:rsidR="00FF4C8C" w:rsidRPr="00F55A09" w:rsidRDefault="00FF4C8C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5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nowy zakład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043E5" w14:textId="22DAA206" w:rsidR="00FF4C8C" w:rsidRPr="00F55A09" w:rsidRDefault="00AB1337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5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</w:tr>
      <w:tr w:rsidR="00FF4C8C" w:rsidRPr="00F55A09" w14:paraId="2BD986D2" w14:textId="77777777" w:rsidTr="009A71B7">
        <w:trPr>
          <w:gridAfter w:val="1"/>
          <w:wAfter w:w="195" w:type="dxa"/>
          <w:cantSplit/>
          <w:trHeight w:val="2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2AA4A" w14:textId="77777777" w:rsidR="00FF4C8C" w:rsidRPr="009A71B7" w:rsidRDefault="00FF4C8C" w:rsidP="00FF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FBBE1D" w14:textId="77777777" w:rsidR="00FF4C8C" w:rsidRPr="00F55A09" w:rsidRDefault="00FF4C8C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B92139" w14:textId="77777777" w:rsidR="00FF4C8C" w:rsidRPr="00F55A09" w:rsidRDefault="00FF4C8C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3C5482" w14:textId="097B8373" w:rsidR="00FF4C8C" w:rsidRPr="00F55A09" w:rsidRDefault="00FF4C8C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5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reinwestycja*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482E00A" w14:textId="437FD640" w:rsidR="00FF4C8C" w:rsidRPr="00F55A09" w:rsidRDefault="0047648D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</w:tr>
      <w:tr w:rsidR="00FF4C8C" w:rsidRPr="00F55A09" w14:paraId="249E903E" w14:textId="77777777" w:rsidTr="009A71B7">
        <w:trPr>
          <w:gridAfter w:val="1"/>
          <w:wAfter w:w="195" w:type="dxa"/>
          <w:cantSplit/>
          <w:trHeight w:val="2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77ADC91A" w14:textId="77777777" w:rsidR="00FF4C8C" w:rsidRPr="009A71B7" w:rsidRDefault="00FF4C8C" w:rsidP="00FF4C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E075" w14:textId="77777777" w:rsidR="00FF4C8C" w:rsidRPr="00F55A09" w:rsidRDefault="00FF4C8C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5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Powiat kępiński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C5A4" w14:textId="0981D643" w:rsidR="00FF4C8C" w:rsidRPr="00F55A09" w:rsidRDefault="00FF4C8C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55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1,70%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5F5F3" w14:textId="206B1996" w:rsidR="00FF4C8C" w:rsidRPr="00F55A09" w:rsidRDefault="00FF4C8C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5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nowy zakład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94F29" w14:textId="39AE4ACF" w:rsidR="00FF4C8C" w:rsidRPr="00F55A09" w:rsidRDefault="00AB1337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5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</w:tr>
      <w:tr w:rsidR="00FF4C8C" w:rsidRPr="00F55A09" w14:paraId="620AA8DC" w14:textId="77777777" w:rsidTr="009A71B7">
        <w:trPr>
          <w:gridAfter w:val="1"/>
          <w:wAfter w:w="195" w:type="dxa"/>
          <w:cantSplit/>
          <w:trHeight w:val="2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064C6" w14:textId="77777777" w:rsidR="00FF4C8C" w:rsidRPr="00F55A09" w:rsidRDefault="00FF4C8C" w:rsidP="00FF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F7005B" w14:textId="77777777" w:rsidR="00FF4C8C" w:rsidRPr="00F55A09" w:rsidRDefault="00FF4C8C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D589CA" w14:textId="77777777" w:rsidR="00FF4C8C" w:rsidRPr="00F55A09" w:rsidRDefault="00FF4C8C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13BF10" w14:textId="1786B2CC" w:rsidR="00FF4C8C" w:rsidRPr="00F55A09" w:rsidRDefault="00FF4C8C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5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reinwestycja*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A957086" w14:textId="1419DA2B" w:rsidR="00FF4C8C" w:rsidRPr="00F55A09" w:rsidRDefault="00AB1337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5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2,5</w:t>
            </w:r>
          </w:p>
        </w:tc>
      </w:tr>
      <w:tr w:rsidR="00FF4C8C" w:rsidRPr="00F55A09" w14:paraId="11DF9228" w14:textId="77777777" w:rsidTr="009A71B7">
        <w:trPr>
          <w:gridAfter w:val="1"/>
          <w:wAfter w:w="195" w:type="dxa"/>
          <w:cantSplit/>
          <w:trHeight w:val="2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333B11" w14:textId="77777777" w:rsidR="00FF4C8C" w:rsidRPr="00F55A09" w:rsidRDefault="00FF4C8C" w:rsidP="00FF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6DD8E9" w14:textId="77777777" w:rsidR="00FF4C8C" w:rsidRPr="00F55A09" w:rsidRDefault="00FF4C8C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5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Powiat ostrowski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274567" w14:textId="57F915C6" w:rsidR="00FF4C8C" w:rsidRPr="00F55A09" w:rsidRDefault="00503AE8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2,70</w:t>
            </w:r>
            <w:r w:rsidR="00FF4C8C" w:rsidRPr="00F55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E4354" w14:textId="044A1568" w:rsidR="00FF4C8C" w:rsidRPr="00F55A09" w:rsidRDefault="00FF4C8C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5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nowy zakład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9CF3A" w14:textId="25E0FF33" w:rsidR="00FF4C8C" w:rsidRPr="00F55A09" w:rsidRDefault="00AB1337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5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</w:tr>
      <w:tr w:rsidR="00FF4C8C" w:rsidRPr="00F55A09" w14:paraId="43B089CC" w14:textId="77777777" w:rsidTr="009A71B7">
        <w:trPr>
          <w:gridAfter w:val="1"/>
          <w:wAfter w:w="195" w:type="dxa"/>
          <w:cantSplit/>
          <w:trHeight w:val="2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F6B0D8" w14:textId="77777777" w:rsidR="00FF4C8C" w:rsidRPr="00F55A09" w:rsidRDefault="00FF4C8C" w:rsidP="00FF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EB1DAB" w14:textId="77777777" w:rsidR="00FF4C8C" w:rsidRPr="00F55A09" w:rsidRDefault="00FF4C8C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DE02BC" w14:textId="77777777" w:rsidR="00FF4C8C" w:rsidRPr="00F55A09" w:rsidRDefault="00FF4C8C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1BC96E" w14:textId="16B9A4B0" w:rsidR="00FF4C8C" w:rsidRPr="00F55A09" w:rsidRDefault="00FF4C8C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5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reinwestycja*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D0B405A" w14:textId="5FA68B0F" w:rsidR="00FF4C8C" w:rsidRPr="00F55A09" w:rsidRDefault="00AB1337" w:rsidP="00F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5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2,5</w:t>
            </w:r>
          </w:p>
        </w:tc>
      </w:tr>
      <w:tr w:rsidR="00344528" w:rsidRPr="00344528" w14:paraId="15B561BF" w14:textId="77777777" w:rsidTr="009A71B7">
        <w:trPr>
          <w:trHeight w:val="4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tbLrV"/>
            <w:vAlign w:val="center"/>
            <w:hideMark/>
          </w:tcPr>
          <w:p w14:paraId="3ECB528B" w14:textId="3B2602E7" w:rsidR="00344528" w:rsidRPr="00344528" w:rsidRDefault="00344528" w:rsidP="0034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6"/>
                <w:lang w:eastAsia="pl-PL"/>
              </w:rPr>
            </w:pPr>
            <w:r w:rsidRPr="00344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6"/>
                <w:lang w:eastAsia="pl-PL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4CE78" w14:textId="50AD38E1" w:rsidR="00344528" w:rsidRPr="00344528" w:rsidRDefault="00344528" w:rsidP="0034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E18FB6" w14:textId="77777777" w:rsidR="00344528" w:rsidRPr="00344528" w:rsidRDefault="00344528" w:rsidP="0034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</w:pPr>
            <w:r w:rsidRPr="00344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302DA" w14:textId="77777777" w:rsidR="00344528" w:rsidRPr="00344528" w:rsidRDefault="00344528" w:rsidP="0034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</w:pPr>
            <w:r w:rsidRPr="00344528"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10E7B" w14:textId="77777777" w:rsidR="00344528" w:rsidRPr="00344528" w:rsidRDefault="00344528" w:rsidP="0034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</w:pPr>
            <w:r w:rsidRPr="00344528"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  <w:t> </w:t>
            </w:r>
          </w:p>
        </w:tc>
      </w:tr>
      <w:tr w:rsidR="0012266E" w:rsidRPr="00344528" w14:paraId="25B6D3DE" w14:textId="77777777" w:rsidTr="009A71B7">
        <w:trPr>
          <w:gridAfter w:val="1"/>
          <w:wAfter w:w="195" w:type="dxa"/>
          <w:trHeight w:val="1927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A73A6CA" w14:textId="6952767A" w:rsidR="0012266E" w:rsidRPr="009A71B7" w:rsidRDefault="0012266E" w:rsidP="009A71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MIASTA I GMINY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9121AE" w14:textId="7985B47B" w:rsidR="0012266E" w:rsidRDefault="0012266E" w:rsidP="00A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55A0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miasta:</w:t>
            </w:r>
            <w:r w:rsidRPr="00F55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Bolesławiec, Jelenia Góra, Kamienna Góra, Lubań, Zgorzelec</w:t>
            </w:r>
          </w:p>
          <w:p w14:paraId="1969D31D" w14:textId="77777777" w:rsidR="009A71B7" w:rsidRPr="00F55A09" w:rsidRDefault="009A71B7" w:rsidP="00A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71D27B61" w14:textId="52C5E627" w:rsidR="0012266E" w:rsidRPr="00F55A09" w:rsidRDefault="0012266E" w:rsidP="0087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55A0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gmina wiejska </w:t>
            </w:r>
            <w:r w:rsidRPr="00F55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BOLESŁAWIEC</w:t>
            </w:r>
            <w:r w:rsidRPr="00F55A0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gmina </w:t>
            </w:r>
            <w:r w:rsidRPr="00F55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JANOWICE WIELKIE, </w:t>
            </w:r>
            <w:r w:rsidRPr="00F55A0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gmina</w:t>
            </w:r>
            <w:r w:rsidRPr="00F55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JEŻÓW SUDECKI, </w:t>
            </w:r>
            <w:r w:rsidRPr="00F55A0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gmina</w:t>
            </w:r>
            <w:r w:rsidRPr="00F55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STARA KAMIENICA, </w:t>
            </w:r>
            <w:r w:rsidRPr="00F55A0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gmina</w:t>
            </w:r>
            <w:r w:rsidRPr="00F55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PIECHOWICE, </w:t>
            </w:r>
            <w:r w:rsidRPr="00F55A0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gmina </w:t>
            </w:r>
            <w:r w:rsidRPr="00F55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PODGÓRZYN, </w:t>
            </w:r>
            <w:r w:rsidRPr="00F55A0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gmina</w:t>
            </w:r>
            <w:r w:rsidRPr="00F55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MYSŁAKOWICE, </w:t>
            </w:r>
            <w:r w:rsidRPr="00F55A0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gmina wiejska</w:t>
            </w:r>
            <w:r w:rsidRPr="00F55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KAMIENNA GÓRA,</w:t>
            </w:r>
            <w:r w:rsidRPr="00F55A0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gmina wiejska </w:t>
            </w:r>
            <w:r w:rsidRPr="00F55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LUBAŃ, </w:t>
            </w:r>
            <w:r w:rsidRPr="00F55A0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gmina </w:t>
            </w:r>
            <w:r w:rsidRPr="00F55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SIEKIERCZYN,</w:t>
            </w:r>
            <w:r w:rsidRPr="00F55A0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gmina wiejska </w:t>
            </w:r>
            <w:r w:rsidRPr="00F55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ZGORZELEC,</w:t>
            </w:r>
            <w:r w:rsidRPr="00F55A0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gmina</w:t>
            </w:r>
            <w:r w:rsidRPr="00F55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PLATERÓWKA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A6B03" w14:textId="77777777" w:rsidR="0012266E" w:rsidRPr="00F55A09" w:rsidRDefault="0012266E" w:rsidP="00A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5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nowy zakład</w:t>
            </w:r>
          </w:p>
          <w:p w14:paraId="1332910B" w14:textId="06456329" w:rsidR="0012266E" w:rsidRPr="00F55A09" w:rsidRDefault="0012266E" w:rsidP="00A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2FBE9" w14:textId="637A44F5" w:rsidR="0012266E" w:rsidRPr="00F55A09" w:rsidRDefault="0012266E" w:rsidP="00A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5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0,5</w:t>
            </w:r>
          </w:p>
        </w:tc>
      </w:tr>
      <w:tr w:rsidR="0012266E" w:rsidRPr="00344528" w14:paraId="23CC35E6" w14:textId="77777777" w:rsidTr="009A71B7">
        <w:trPr>
          <w:gridAfter w:val="1"/>
          <w:wAfter w:w="195" w:type="dxa"/>
          <w:trHeight w:val="1206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A2263" w14:textId="039AD9AD" w:rsidR="0012266E" w:rsidRPr="00F55A09" w:rsidRDefault="0012266E" w:rsidP="0034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CB601B6" w14:textId="53A5A25E" w:rsidR="0012266E" w:rsidRPr="00F55A09" w:rsidRDefault="0012266E" w:rsidP="0087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FCA96D" w14:textId="0FEABD49" w:rsidR="0012266E" w:rsidRPr="00F55A09" w:rsidRDefault="0012266E" w:rsidP="00A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5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reinwestycja*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5FC86CC" w14:textId="254BF6E3" w:rsidR="0012266E" w:rsidRPr="00F55A09" w:rsidRDefault="0012266E" w:rsidP="00A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5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0,25</w:t>
            </w:r>
          </w:p>
        </w:tc>
      </w:tr>
    </w:tbl>
    <w:p w14:paraId="0589CBD2" w14:textId="0BD4BFE7" w:rsidR="00782DDA" w:rsidRPr="00C70ECD" w:rsidRDefault="009A71B7" w:rsidP="00782DD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  <w:r w:rsidR="006603B7">
        <w:rPr>
          <w:rFonts w:ascii="Times New Roman" w:hAnsi="Times New Roman" w:cs="Times New Roman"/>
          <w:sz w:val="20"/>
        </w:rPr>
        <w:lastRenderedPageBreak/>
        <w:t>Powyższe kryteria dotyczą i</w:t>
      </w:r>
      <w:r w:rsidR="00782DDA" w:rsidRPr="00C70ECD">
        <w:rPr>
          <w:rFonts w:ascii="Times New Roman" w:hAnsi="Times New Roman" w:cs="Times New Roman"/>
          <w:sz w:val="20"/>
        </w:rPr>
        <w:t>nwestycj</w:t>
      </w:r>
      <w:r w:rsidR="006603B7">
        <w:rPr>
          <w:rFonts w:ascii="Times New Roman" w:hAnsi="Times New Roman" w:cs="Times New Roman"/>
          <w:sz w:val="20"/>
        </w:rPr>
        <w:t>i</w:t>
      </w:r>
      <w:r w:rsidR="00782DDA" w:rsidRPr="00C70ECD">
        <w:rPr>
          <w:rFonts w:ascii="Times New Roman" w:hAnsi="Times New Roman" w:cs="Times New Roman"/>
          <w:sz w:val="20"/>
        </w:rPr>
        <w:t xml:space="preserve"> z zakresu następujących usług:</w:t>
      </w:r>
    </w:p>
    <w:p w14:paraId="6275F257" w14:textId="00BF50BE" w:rsidR="00FC59F4" w:rsidRPr="00C70ECD" w:rsidRDefault="00FC59F4" w:rsidP="00FC59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</w:rPr>
      </w:pPr>
      <w:r w:rsidRPr="00C70ECD">
        <w:rPr>
          <w:rFonts w:ascii="Times New Roman" w:hAnsi="Times New Roman" w:cs="Times New Roman"/>
          <w:sz w:val="18"/>
        </w:rPr>
        <w:t>związanych z wydawaniem pozostałego oprogramowania określonych w klasie 58.29 PKWiU, z wyłączeniem usług licencyjnych związanych z nabywaniem praw do korzystania z programów komputerowych określonych w kategorii 58.29.5 PKWiU,</w:t>
      </w:r>
    </w:p>
    <w:p w14:paraId="3B65611F" w14:textId="2710A4F0" w:rsidR="00FC59F4" w:rsidRPr="00C70ECD" w:rsidRDefault="00FC59F4" w:rsidP="00FC59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</w:rPr>
      </w:pPr>
      <w:r w:rsidRPr="00C70ECD">
        <w:rPr>
          <w:rFonts w:ascii="Times New Roman" w:hAnsi="Times New Roman" w:cs="Times New Roman"/>
          <w:sz w:val="18"/>
        </w:rPr>
        <w:t>związanych z oprogramowaniem i doradztwem w zakresie informatyki i usług powiązanych, określonych w dziale 62 PKWiU, z wyłączeniem oryginałów oprogramowania komputerowego określonych w kategorii 62.01.2 PKWiU,</w:t>
      </w:r>
    </w:p>
    <w:p w14:paraId="629BCD34" w14:textId="1B484926" w:rsidR="00FC59F4" w:rsidRPr="00C70ECD" w:rsidRDefault="00FC59F4" w:rsidP="00FC59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</w:rPr>
      </w:pPr>
      <w:r w:rsidRPr="00C70ECD">
        <w:rPr>
          <w:rFonts w:ascii="Times New Roman" w:hAnsi="Times New Roman" w:cs="Times New Roman"/>
          <w:sz w:val="18"/>
        </w:rPr>
        <w:t>przetwarzania danych, zarządzania stronami internetowymi (hosting) oraz pozostałych usług związanych z zapewnieniem infrastruktury dla technologii informatycznych i komputerowych, określonych w kategorii 63.11.1 PKWiU,</w:t>
      </w:r>
    </w:p>
    <w:p w14:paraId="69C9C84A" w14:textId="70099665" w:rsidR="00FC59F4" w:rsidRPr="00C70ECD" w:rsidRDefault="00FC59F4" w:rsidP="00FC59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</w:rPr>
      </w:pPr>
      <w:r w:rsidRPr="00C70ECD">
        <w:rPr>
          <w:rFonts w:ascii="Times New Roman" w:hAnsi="Times New Roman" w:cs="Times New Roman"/>
          <w:sz w:val="18"/>
        </w:rPr>
        <w:t>w zakresie audytu finansowego określonych w kategorii 69.20.1 PKWiU,</w:t>
      </w:r>
    </w:p>
    <w:p w14:paraId="451FCE5F" w14:textId="465830D7" w:rsidR="00FC59F4" w:rsidRPr="00C70ECD" w:rsidRDefault="00FC59F4" w:rsidP="00FC59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</w:rPr>
      </w:pPr>
      <w:r w:rsidRPr="00C70ECD">
        <w:rPr>
          <w:rFonts w:ascii="Times New Roman" w:hAnsi="Times New Roman" w:cs="Times New Roman"/>
          <w:sz w:val="18"/>
        </w:rPr>
        <w:t>rachunkowo-księgowych określonych w kategorii 69.20.2 PKWiU,</w:t>
      </w:r>
    </w:p>
    <w:p w14:paraId="6E6BF189" w14:textId="348B2330" w:rsidR="00FC59F4" w:rsidRPr="00C70ECD" w:rsidRDefault="00FC59F4" w:rsidP="00FC59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</w:rPr>
      </w:pPr>
      <w:r w:rsidRPr="00C70ECD">
        <w:rPr>
          <w:rFonts w:ascii="Times New Roman" w:hAnsi="Times New Roman" w:cs="Times New Roman"/>
          <w:sz w:val="18"/>
        </w:rPr>
        <w:t>w zakresie firm centralnych (</w:t>
      </w:r>
      <w:proofErr w:type="spellStart"/>
      <w:r w:rsidRPr="00C70ECD">
        <w:rPr>
          <w:rFonts w:ascii="Times New Roman" w:hAnsi="Times New Roman" w:cs="Times New Roman"/>
          <w:sz w:val="18"/>
        </w:rPr>
        <w:t>head</w:t>
      </w:r>
      <w:proofErr w:type="spellEnd"/>
      <w:r w:rsidRPr="00C70EC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C70ECD">
        <w:rPr>
          <w:rFonts w:ascii="Times New Roman" w:hAnsi="Times New Roman" w:cs="Times New Roman"/>
          <w:sz w:val="18"/>
        </w:rPr>
        <w:t>offices</w:t>
      </w:r>
      <w:proofErr w:type="spellEnd"/>
      <w:r w:rsidRPr="00C70ECD">
        <w:rPr>
          <w:rFonts w:ascii="Times New Roman" w:hAnsi="Times New Roman" w:cs="Times New Roman"/>
          <w:sz w:val="18"/>
        </w:rPr>
        <w:t>) i doradztwa związanych z zarządzaniem, określonych w dziale 70 PKWiU,</w:t>
      </w:r>
    </w:p>
    <w:p w14:paraId="1F74101C" w14:textId="3DD9F030" w:rsidR="00FC59F4" w:rsidRPr="00C70ECD" w:rsidRDefault="00FC59F4" w:rsidP="00FC59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</w:rPr>
      </w:pPr>
      <w:r w:rsidRPr="00C70ECD">
        <w:rPr>
          <w:rFonts w:ascii="Times New Roman" w:hAnsi="Times New Roman" w:cs="Times New Roman"/>
          <w:sz w:val="18"/>
        </w:rPr>
        <w:t>architektonicznych i inżynierskich oraz w zakresie badań i analiz technicznych, określonych w dziale 71 PKWiU,</w:t>
      </w:r>
    </w:p>
    <w:p w14:paraId="441214A8" w14:textId="4AF444AA" w:rsidR="00FC59F4" w:rsidRPr="00C70ECD" w:rsidRDefault="00FC59F4" w:rsidP="00FC59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</w:rPr>
      </w:pPr>
      <w:r w:rsidRPr="00C70ECD">
        <w:rPr>
          <w:rFonts w:ascii="Times New Roman" w:hAnsi="Times New Roman" w:cs="Times New Roman"/>
          <w:sz w:val="18"/>
        </w:rPr>
        <w:t>w zakresie specjalistycznego projektowania określonych w grupie 74.1 PKWiU,</w:t>
      </w:r>
    </w:p>
    <w:p w14:paraId="560E6535" w14:textId="26D27879" w:rsidR="00FC59F4" w:rsidRPr="00C70ECD" w:rsidRDefault="00FC59F4" w:rsidP="00FC59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</w:rPr>
      </w:pPr>
      <w:r w:rsidRPr="00C70ECD">
        <w:rPr>
          <w:rFonts w:ascii="Times New Roman" w:hAnsi="Times New Roman" w:cs="Times New Roman"/>
          <w:sz w:val="18"/>
        </w:rPr>
        <w:t>doradztwa w sprawach środowiska określonych w podkategorii 74.90.13 PKWiU,</w:t>
      </w:r>
    </w:p>
    <w:p w14:paraId="139EA1E7" w14:textId="47AC0ED6" w:rsidR="00FC59F4" w:rsidRPr="00C70ECD" w:rsidRDefault="00FC59F4" w:rsidP="00FC59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</w:rPr>
      </w:pPr>
      <w:r w:rsidRPr="00C70ECD">
        <w:rPr>
          <w:rFonts w:ascii="Times New Roman" w:hAnsi="Times New Roman" w:cs="Times New Roman"/>
          <w:sz w:val="18"/>
        </w:rPr>
        <w:t>centrów telefonicznych (</w:t>
      </w:r>
      <w:proofErr w:type="spellStart"/>
      <w:r w:rsidRPr="00C70ECD">
        <w:rPr>
          <w:rFonts w:ascii="Times New Roman" w:hAnsi="Times New Roman" w:cs="Times New Roman"/>
          <w:sz w:val="18"/>
        </w:rPr>
        <w:t>call</w:t>
      </w:r>
      <w:proofErr w:type="spellEnd"/>
      <w:r w:rsidRPr="00C70EC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C70ECD">
        <w:rPr>
          <w:rFonts w:ascii="Times New Roman" w:hAnsi="Times New Roman" w:cs="Times New Roman"/>
          <w:sz w:val="18"/>
        </w:rPr>
        <w:t>center</w:t>
      </w:r>
      <w:proofErr w:type="spellEnd"/>
      <w:r w:rsidRPr="00C70ECD">
        <w:rPr>
          <w:rFonts w:ascii="Times New Roman" w:hAnsi="Times New Roman" w:cs="Times New Roman"/>
          <w:sz w:val="18"/>
        </w:rPr>
        <w:t>) określonych w grupie 82.2 PKWiU lub</w:t>
      </w:r>
    </w:p>
    <w:p w14:paraId="27E39187" w14:textId="195370DE" w:rsidR="00FC59F4" w:rsidRPr="00C70ECD" w:rsidRDefault="00FC59F4" w:rsidP="00FC59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</w:rPr>
      </w:pPr>
      <w:r w:rsidRPr="00C70ECD">
        <w:rPr>
          <w:rFonts w:ascii="Times New Roman" w:hAnsi="Times New Roman" w:cs="Times New Roman"/>
          <w:sz w:val="18"/>
        </w:rPr>
        <w:t>naprawy i konserwacji komputerów i sprzętu komunikacyjnego, określonych w grupie 95.1 PKWiU,</w:t>
      </w:r>
    </w:p>
    <w:p w14:paraId="3B6985CA" w14:textId="53160716" w:rsidR="00FC59F4" w:rsidRDefault="00FC59F4" w:rsidP="00FC59F4">
      <w:pPr>
        <w:ind w:left="360"/>
        <w:rPr>
          <w:rFonts w:ascii="Times New Roman" w:hAnsi="Times New Roman" w:cs="Times New Roman"/>
          <w:sz w:val="18"/>
        </w:rPr>
      </w:pPr>
      <w:r w:rsidRPr="00C70ECD">
        <w:rPr>
          <w:rFonts w:ascii="Times New Roman" w:hAnsi="Times New Roman" w:cs="Times New Roman"/>
          <w:sz w:val="18"/>
        </w:rPr>
        <w:t>przy czym przedsiębiorca ma prawo obniżenia kosztów kwalifikowanych, jeżeli przedmiotem decyzji o wsparciu jest wyłącznie usługa lub usługi określone powyżej.</w:t>
      </w:r>
    </w:p>
    <w:p w14:paraId="0F1AAB11" w14:textId="2D999E62" w:rsidR="00E10423" w:rsidRPr="00E10423" w:rsidRDefault="00E10423" w:rsidP="00E10423">
      <w:pPr>
        <w:jc w:val="both"/>
        <w:rPr>
          <w:rFonts w:ascii="Times New Roman" w:hAnsi="Times New Roman" w:cs="Times New Roman"/>
          <w:sz w:val="20"/>
          <w:szCs w:val="20"/>
        </w:rPr>
      </w:pPr>
      <w:r w:rsidRPr="00E1042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*reinwestycja to inwestycja w rzeczowe aktywa trwałe lub wartości niematerialne i prawne związana ze zwiększeniem zdolności produkcyjnej istniejącego zakładu, dywersyfikacją produkcji zakładu przez wprowadzenie produktów uprzednio nieprodukowanych w zakładzie lub zasadniczą zmianą dotyczącą procesu produkcyjnego istniejącego zakładu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7E6A7BA1" w14:textId="77777777" w:rsidR="00070A82" w:rsidRDefault="00070A82" w:rsidP="004C1C5A">
      <w:pPr>
        <w:rPr>
          <w:sz w:val="18"/>
        </w:rPr>
      </w:pPr>
    </w:p>
    <w:p w14:paraId="5615D05D" w14:textId="77777777" w:rsidR="00070A82" w:rsidRPr="00E21643" w:rsidRDefault="00070A82" w:rsidP="004C1C5A">
      <w:pPr>
        <w:rPr>
          <w:sz w:val="18"/>
        </w:rPr>
      </w:pPr>
    </w:p>
    <w:sectPr w:rsidR="00070A82" w:rsidRPr="00E21643" w:rsidSect="009A71B7">
      <w:pgSz w:w="11906" w:h="16838"/>
      <w:pgMar w:top="709" w:right="720" w:bottom="15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C2FFE"/>
    <w:multiLevelType w:val="hybridMultilevel"/>
    <w:tmpl w:val="B426AC52"/>
    <w:lvl w:ilvl="0" w:tplc="60668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96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528"/>
    <w:rsid w:val="00040ABF"/>
    <w:rsid w:val="00070A82"/>
    <w:rsid w:val="0009104D"/>
    <w:rsid w:val="000A56C3"/>
    <w:rsid w:val="000E090B"/>
    <w:rsid w:val="0012266E"/>
    <w:rsid w:val="001A0DCA"/>
    <w:rsid w:val="001A5B6A"/>
    <w:rsid w:val="001B06EC"/>
    <w:rsid w:val="002201D8"/>
    <w:rsid w:val="002A187D"/>
    <w:rsid w:val="00336503"/>
    <w:rsid w:val="00344528"/>
    <w:rsid w:val="003759C8"/>
    <w:rsid w:val="0039001A"/>
    <w:rsid w:val="003A5F54"/>
    <w:rsid w:val="003C5257"/>
    <w:rsid w:val="003E4897"/>
    <w:rsid w:val="003F00A3"/>
    <w:rsid w:val="0047648D"/>
    <w:rsid w:val="004C1C5A"/>
    <w:rsid w:val="004E0452"/>
    <w:rsid w:val="00503AE8"/>
    <w:rsid w:val="00517ABC"/>
    <w:rsid w:val="005D2139"/>
    <w:rsid w:val="006603B7"/>
    <w:rsid w:val="006B07FB"/>
    <w:rsid w:val="006E54B1"/>
    <w:rsid w:val="00720FB2"/>
    <w:rsid w:val="00782DDA"/>
    <w:rsid w:val="00856619"/>
    <w:rsid w:val="0087121D"/>
    <w:rsid w:val="00882A10"/>
    <w:rsid w:val="008A39E7"/>
    <w:rsid w:val="008A5ADA"/>
    <w:rsid w:val="008F15CC"/>
    <w:rsid w:val="00940AE1"/>
    <w:rsid w:val="009A1F18"/>
    <w:rsid w:val="009A654B"/>
    <w:rsid w:val="009A71B7"/>
    <w:rsid w:val="009B32F4"/>
    <w:rsid w:val="009D13C1"/>
    <w:rsid w:val="009E624D"/>
    <w:rsid w:val="009F4732"/>
    <w:rsid w:val="00A26785"/>
    <w:rsid w:val="00A27F2C"/>
    <w:rsid w:val="00A36090"/>
    <w:rsid w:val="00AA64BC"/>
    <w:rsid w:val="00AB1337"/>
    <w:rsid w:val="00AE3C9B"/>
    <w:rsid w:val="00B702A2"/>
    <w:rsid w:val="00B75AB2"/>
    <w:rsid w:val="00BA08B8"/>
    <w:rsid w:val="00BF0E78"/>
    <w:rsid w:val="00C118D5"/>
    <w:rsid w:val="00C70ECD"/>
    <w:rsid w:val="00D2747C"/>
    <w:rsid w:val="00D90460"/>
    <w:rsid w:val="00E10423"/>
    <w:rsid w:val="00E21643"/>
    <w:rsid w:val="00E414D8"/>
    <w:rsid w:val="00E877C6"/>
    <w:rsid w:val="00E90ADD"/>
    <w:rsid w:val="00E94177"/>
    <w:rsid w:val="00F1147E"/>
    <w:rsid w:val="00F55A09"/>
    <w:rsid w:val="00FC59F4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304DD"/>
  <w15:chartTrackingRefBased/>
  <w15:docId w15:val="{97EE71BD-3A94-4AAD-ADA4-725A8A67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B6A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3759C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0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SSEMP S.A. .</dc:creator>
  <cp:keywords/>
  <dc:description/>
  <cp:lastModifiedBy>Joanna Krajcarz</cp:lastModifiedBy>
  <cp:revision>4</cp:revision>
  <cp:lastPrinted>2022-01-12T09:45:00Z</cp:lastPrinted>
  <dcterms:created xsi:type="dcterms:W3CDTF">2023-01-03T12:38:00Z</dcterms:created>
  <dcterms:modified xsi:type="dcterms:W3CDTF">2023-01-03T12:50:00Z</dcterms:modified>
</cp:coreProperties>
</file>